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240" w:line="276" w:lineRule="auto"/>
        <w:jc w:val="center"/>
      </w:pPr>
      <w:r>
        <w:rPr>
          <w:b/>
          <w:sz w:val="26"/>
          <w:szCs w:val="26"/>
        </w:rPr>
        <w:t xml:space="preserve">ДОГОВОР АРЕНДЫ НЕЖИЛОГО ПОМЕЩЕНИЯ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right"/>
            </w:pPr>
            <w:r>
              <w:rPr>
                <w:b/>
              </w:rPr>
              <w:t xml:space="preserve">____________</w:t>
            </w:r>
          </w:p>
        </w:tc>
      </w:tr>
    </w:tbl>
    <w:p>
      <w:pPr>
        <w:spacing w:after="0"/>
      </w:pPr>
    </w:p>
    <w:p>
      <w:pPr>
        <w:spacing w:before="0" w:after="120" w:line="276" w:lineRule="auto"/>
        <w:ind w:firstLine="567"/>
        <w:jc w:val="both"/>
      </w:pPr>
      <w:r>
        <w:t xml:space="preserve">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«Арендодатель», с одной стороны, и 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«Арендатор», с другой стороны, совместно именуемые «Стороны», заключили настоящий договор (далее — Договор) о нижеследующем: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1. Предмет договора</w:t>
      </w:r>
    </w:p>
    <w:p>
      <w:pPr>
        <w:spacing w:before="0" w:after="120" w:line="276" w:lineRule="auto"/>
        <w:ind w:firstLine="567"/>
        <w:jc w:val="both"/>
      </w:pPr>
      <w:r>
        <w:t xml:space="preserve">1.1. Арендодатель передаёт, а Арендатор принимает во временное владение и пользование ____________ назначением «____________» общей площадью ____________ кв. м, расположенное на ____________ этаже здания по адресу: ____________, кадастровый номер ____________ (далее — Объект).</w:t>
      </w:r>
    </w:p>
    <w:p>
      <w:pPr>
        <w:spacing w:before="0" w:after="120" w:line="276" w:lineRule="auto"/>
        <w:ind w:firstLine="567"/>
        <w:jc w:val="both"/>
      </w:pPr>
      <w:r>
        <w:t xml:space="preserve">1.2. Объект принадлежит Арендодателю на праве собственности на основании ____________, о чём в Едином государственном реестре недвижимости ____________ сделана запись регистрации № ____________.</w:t>
      </w:r>
    </w:p>
    <w:p>
      <w:pPr>
        <w:spacing w:before="0" w:after="120" w:line="276" w:lineRule="auto"/>
        <w:ind w:firstLine="567"/>
        <w:jc w:val="both"/>
      </w:pPr>
      <w:r>
        <w:t xml:space="preserve">1.3. Объект предоставляется для использования под: ____________. Арендодатель гарантирует, что Объект не заложен, не арестован, не обременён правами третьих лиц и не является предметом спора.</w:t>
      </w:r>
    </w:p>
    <w:p>
      <w:pPr>
        <w:spacing w:before="0" w:after="120" w:line="276" w:lineRule="auto"/>
        <w:ind w:firstLine="567"/>
        <w:jc w:val="both"/>
      </w:pPr>
      <w:r>
        <w:t xml:space="preserve">1.4. Срок аренды: с ____________ по ____________. Договор, заключённый на срок один год и более, подлежит государственной регистрации; расходы по регистрации несёт Арендатор.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2. Арендная плата и расчёты</w:t>
      </w:r>
    </w:p>
    <w:p>
      <w:pPr>
        <w:spacing w:before="0" w:after="120" w:line="276" w:lineRule="auto"/>
        <w:ind w:firstLine="567"/>
        <w:jc w:val="both"/>
      </w:pPr>
      <w:r>
        <w:t xml:space="preserve">2.1. Арендная плата составляет ____________ (____________) рублей в месяц и вносится не позднее ____________ числа оплачиваемого месяца путём перечисления на расчётный счёт Арендодателя.</w:t>
      </w:r>
    </w:p>
    <w:p>
      <w:pPr>
        <w:spacing w:before="0" w:after="120" w:line="276" w:lineRule="auto"/>
        <w:ind w:firstLine="567"/>
        <w:jc w:val="both"/>
      </w:pPr>
      <w:r>
        <w:t xml:space="preserve">2.2. Коммунальные и эксплуатационные платежи: ____________. Размер арендной платы может изменяться по соглашению Сторон не чаще одного раза в год.</w:t>
      </w:r>
    </w:p>
    <w:p>
      <w:pPr>
        <w:spacing w:before="0" w:after="120" w:line="276" w:lineRule="auto"/>
        <w:ind w:firstLine="567"/>
        <w:jc w:val="both"/>
      </w:pPr>
      <w:r>
        <w:t xml:space="preserve">2.3. Обеспечительный платёж в сумме ____________ (____________) рублей вносится Арендатором при подписании договора и возвращается по окончании аренды за вычетом задолженности и стоимости причинённого ущерба.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3. Права и обязанности Сторон</w:t>
      </w:r>
    </w:p>
    <w:p>
      <w:pPr>
        <w:spacing w:before="0" w:after="120" w:line="276" w:lineRule="auto"/>
        <w:ind w:firstLine="567"/>
        <w:jc w:val="both"/>
      </w:pPr>
      <w:r>
        <w:t xml:space="preserve">3.1. Арендодатель обязуется передать Объект по акту приёма-передачи в состоянии, пригодном для использования по назначению, и не препятствовать Арендатору в пользовании Объектом.</w:t>
      </w:r>
    </w:p>
    <w:p>
      <w:pPr>
        <w:spacing w:before="0" w:after="120" w:line="276" w:lineRule="auto"/>
        <w:ind w:firstLine="567"/>
        <w:jc w:val="both"/>
      </w:pPr>
      <w:r>
        <w:t xml:space="preserve">3.2. Арендатор обязуется использовать Объект по назначению, содержать его в исправном состоянии, за свой счёт производить текущий ремонт, соблюдать правила пожарной безопасности и санитарные нормы, своевременно вносить арендную плату.</w:t>
      </w:r>
    </w:p>
    <w:p>
      <w:pPr>
        <w:spacing w:before="0" w:after="120" w:line="276" w:lineRule="auto"/>
        <w:ind w:firstLine="567"/>
        <w:jc w:val="both"/>
      </w:pPr>
      <w:r>
        <w:t xml:space="preserve">3.3. Арендатор не вправе передавать Объект в субаренду и производить неотделимые улучшения без письменного согласия Арендодателя. Стоимость неотделимых улучшений, произведённых без согласия, возмещению не подлежит.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4. Ответственность и расторжение</w:t>
      </w:r>
    </w:p>
    <w:p>
      <w:pPr>
        <w:spacing w:before="0" w:after="120" w:line="276" w:lineRule="auto"/>
        <w:ind w:firstLine="567"/>
        <w:jc w:val="both"/>
      </w:pPr>
      <w:r>
        <w:t xml:space="preserve">4.1. За просрочку арендной платы Арендатор уплачивает пени 0,1 % от суммы задолженности за каждый день просрочки.</w:t>
      </w:r>
    </w:p>
    <w:p>
      <w:pPr>
        <w:spacing w:before="0" w:after="120" w:line="276" w:lineRule="auto"/>
        <w:ind w:firstLine="567"/>
        <w:jc w:val="both"/>
      </w:pPr>
      <w:r>
        <w:t xml:space="preserve">4.2. Договор может быть расторгнут досрочно по соглашению Сторон, а также по инициативе любой из Сторон с письменным уведомлением за 30 дней. Арендодатель вправе требовать досрочного расторжения при просрочке арендной платы более чем на 15 дней или использовании Объекта не по назначению.</w:t>
      </w:r>
    </w:p>
    <w:p>
      <w:pPr>
        <w:spacing w:before="0" w:after="120" w:line="276" w:lineRule="auto"/>
        <w:ind w:firstLine="567"/>
        <w:jc w:val="both"/>
      </w:pPr>
      <w:r>
        <w:t xml:space="preserve">4.3. По окончании аренды Арендатор возвращает Объект по акту в состоянии, в котором его получил, с учётом нормального износа.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5. Прочие условия</w:t>
      </w:r>
    </w:p>
    <w:p>
      <w:pPr>
        <w:spacing w:before="0" w:after="120" w:line="276" w:lineRule="auto"/>
        <w:ind w:firstLine="567"/>
        <w:jc w:val="both"/>
      </w:pPr>
      <w:r>
        <w:t xml:space="preserve">5.1. Споры разрешаются путём переговоров, при недостижении согласия — в суде по месту нахождения Объекта. Договор составлен в двух экземплярах, имеющих равную юридическую силу (в трёх — при государственной регистрации).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rPr>
          <w:cantSplit/>
        </w:trP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Арендодатель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 / ____________ /</w:t>
            </w:r>
          </w:p>
          <w:p>
            <w:pPr>
              <w:spacing w:before="0" w:after="60" w:line="276" w:lineRule="auto"/>
              <w:jc w:val="left"/>
            </w:pPr>
            <w:r>
              <w:rPr>
                <w:sz w:val="20"/>
                <w:szCs w:val="20"/>
              </w:rPr>
              <w:t xml:space="preserve">тел. 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Арендатор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 / ____________ /</w:t>
            </w:r>
          </w:p>
          <w:p>
            <w:pPr>
              <w:spacing w:before="0" w:after="60" w:line="276" w:lineRule="auto"/>
              <w:jc w:val="left"/>
            </w:pPr>
            <w:r>
              <w:rPr>
                <w:sz w:val="20"/>
                <w:szCs w:val="20"/>
              </w:rPr>
              <w:t xml:space="preserve">тел. ____________</w:t>
            </w:r>
          </w:p>
        </w:tc>
      </w:tr>
    </w:tbl>
    <w:p>
      <w:pPr>
        <w:spacing w:after="0"/>
      </w:pP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Docly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Аренда · Договор аренды нежилого помещения</dc:title>
  <dc:creator>Docly</dc:creator>
</cp:coreProperties>
</file>